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BD" w:rsidRPr="00B27EBD" w:rsidRDefault="00B27EBD" w:rsidP="00EE512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spacing w:val="2"/>
          <w:kern w:val="0"/>
          <w:sz w:val="44"/>
          <w:szCs w:val="44"/>
        </w:rPr>
        <w:t>小型捕獲檻貸出し申請書</w:t>
      </w: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B27EB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           </w:t>
      </w:r>
      <w:r w:rsidR="00EE512A">
        <w:rPr>
          <w:rFonts w:ascii="Times New Roman" w:eastAsia="ＭＳ ゴシック" w:hAnsi="Times New Roman" w:cs="Times New Roman" w:hint="eastAsia"/>
          <w:color w:val="000000"/>
          <w:kern w:val="0"/>
          <w:sz w:val="22"/>
        </w:rPr>
        <w:t xml:space="preserve">　　　　　　　　</w:t>
      </w:r>
      <w:r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</w:t>
      </w:r>
      <w:r w:rsidRPr="00B27EBD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</w:t>
      </w:r>
      <w:r w:rsidR="00E55FC4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申請日　　令和</w:t>
      </w:r>
      <w:bookmarkStart w:id="0" w:name="_GoBack"/>
      <w:bookmarkEnd w:id="0"/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池田町長　杉　本　博　文　　様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住　所　　池田町</w:t>
      </w: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代表者　　区長　　　　　　　　　　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B27EBD" w:rsidRPr="00B27EBD" w:rsidRDefault="00B27EBD" w:rsidP="00EE512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  <w:u w:val="single" w:color="000000"/>
        </w:rPr>
        <w:t>小型捕獲檻の貸出しについて、下記の条件を確認の上、申請します。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（貸出し条件）</w:t>
      </w:r>
      <w:r w:rsidRPr="00B27EBD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　　　貸受地区（以下「地区」という。）は、貸出された捕獲檻の事故防止に細心の注意を払い、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　　維持管理を行うものとする。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①　　地区は、捕獲檻を盗難・紛失しないよう保管場所を定め、町に報告する。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②</w:t>
      </w: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地区は、２名の捕獲協力員を選出し町に報告する。捕獲協力員の業務は下記のとおりとする。</w:t>
      </w: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27EBD">
        <w:rPr>
          <w:rFonts w:ascii="ＭＳ ゴシック" w:eastAsia="ＭＳ 明朝" w:hAnsi="Times New Roman" w:cs="ＭＳ 明朝" w:hint="eastAsia"/>
          <w:color w:val="000000"/>
          <w:w w:val="50"/>
          <w:kern w:val="0"/>
          <w:sz w:val="22"/>
        </w:rPr>
        <w:t>（ア）</w:t>
      </w:r>
      <w:r w:rsidRPr="00B27EBD">
        <w:rPr>
          <w:rFonts w:ascii="ＭＳ 明朝" w:eastAsia="ＭＳ ゴシック" w:hAnsi="ＭＳ 明朝" w:cs="ＭＳ 明朝"/>
          <w:color w:val="000000"/>
          <w:w w:val="50"/>
          <w:kern w:val="0"/>
          <w:sz w:val="22"/>
        </w:rPr>
        <w:t xml:space="preserve"> 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貸出し中の捕獲檻の保管・管理及び、町・駆除隊員との連絡調整業務。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  </w:t>
      </w:r>
      <w:r w:rsidRPr="00B27EBD">
        <w:rPr>
          <w:rFonts w:ascii="ＭＳ ゴシック" w:eastAsia="ＭＳ 明朝" w:hAnsi="Times New Roman" w:cs="ＭＳ 明朝" w:hint="eastAsia"/>
          <w:color w:val="000000"/>
          <w:w w:val="50"/>
          <w:kern w:val="0"/>
          <w:sz w:val="22"/>
        </w:rPr>
        <w:t>（イ）</w:t>
      </w:r>
      <w:r w:rsidRPr="00B27EBD">
        <w:rPr>
          <w:rFonts w:ascii="ＭＳ 明朝" w:eastAsia="ＭＳ ゴシック" w:hAnsi="ＭＳ 明朝" w:cs="ＭＳ 明朝"/>
          <w:color w:val="000000"/>
          <w:w w:val="50"/>
          <w:kern w:val="0"/>
          <w:sz w:val="22"/>
        </w:rPr>
        <w:t xml:space="preserve"> 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捕獲中は、駆除隊員の指導に従い、捕獲檻の監視及び維持管理業務。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      </w:t>
      </w:r>
      <w:r w:rsidRPr="00B27EBD">
        <w:rPr>
          <w:rFonts w:ascii="ＭＳ ゴシック" w:eastAsia="ＭＳ 明朝" w:hAnsi="Times New Roman" w:cs="ＭＳ 明朝" w:hint="eastAsia"/>
          <w:color w:val="000000"/>
          <w:w w:val="50"/>
          <w:kern w:val="0"/>
          <w:sz w:val="22"/>
        </w:rPr>
        <w:t>（ウ）</w:t>
      </w:r>
      <w:r w:rsidRPr="00B27EBD">
        <w:rPr>
          <w:rFonts w:ascii="ＭＳ 明朝" w:eastAsia="ＭＳ ゴシック" w:hAnsi="ＭＳ 明朝" w:cs="ＭＳ 明朝"/>
          <w:color w:val="000000"/>
          <w:w w:val="50"/>
          <w:kern w:val="0"/>
          <w:sz w:val="22"/>
        </w:rPr>
        <w:t xml:space="preserve"> 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対象を捕獲時、速やかに町および駆除隊員に連絡し、指示に従い捕殺し埋葬する。処理後は、</w:t>
      </w: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　　　檻を綺麗に洗浄し保管する。</w:t>
      </w:r>
    </w:p>
    <w:p w:rsidR="00EE512A" w:rsidRDefault="00B27EBD" w:rsidP="00B27EBD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 w:val="22"/>
          <w:u w:val="wave" w:color="000000"/>
        </w:rPr>
      </w:pP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   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③　　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  <w:u w:val="wave" w:color="000000"/>
        </w:rPr>
        <w:t>捕獲檻の仕掛のセットは、町より任命されている駆除隊員のみが実施できるので、駆除隊員の</w:t>
      </w:r>
    </w:p>
    <w:p w:rsidR="00B27EBD" w:rsidRPr="00B27EBD" w:rsidRDefault="00B27EBD" w:rsidP="00EE512A">
      <w:pPr>
        <w:overflowPunct w:val="0"/>
        <w:ind w:firstLineChars="600" w:firstLine="132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  <w:u w:val="wave" w:color="000000"/>
        </w:rPr>
        <w:t>指示無く捕獲行為を行ってはならない。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また、町の許可なく改造してはならない。</w:t>
      </w: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④　　捕獲檻の設置は、申請地区内とする。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   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⑤　　地区は、捕獲檻の維持管理、運搬、エサ、埋葬等に係る経費を負担する。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⑥　　捕獲檻の破損等および盗難・紛失した場合は、地区が弁償する。ただし、災害等による場合</w:t>
      </w: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       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は、町と協議し判断する。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   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⑦　　小型捕獲檻が関わる事故等が発生した時は、町と地区が協議し対応処理する。</w:t>
      </w:r>
    </w:p>
    <w:p w:rsidR="00EE512A" w:rsidRDefault="00B27EBD" w:rsidP="00B27EBD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 w:val="22"/>
        </w:rPr>
      </w:pP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="00EE512A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⑧　　貸出し期間は、原則として申請受理日から３ヶ月とする。なお、希望がある場合は、</w:t>
      </w:r>
    </w:p>
    <w:p w:rsidR="00B27EBD" w:rsidRPr="00B27EBD" w:rsidRDefault="00EE512A" w:rsidP="00EE512A">
      <w:pPr>
        <w:overflowPunct w:val="0"/>
        <w:ind w:firstLineChars="600" w:firstLine="132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期限が過ぎても</w:t>
      </w:r>
      <w:r w:rsidR="00B27EBD"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貸出しを延長することが出来る。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　（捕獲中の注意事項）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・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  <w:u w:val="wave" w:color="000000"/>
        </w:rPr>
        <w:t>中獣類は、人に伝染する病気を持っている可能性があるため、絶対に素手で触れないで下さい。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・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  <w:u w:val="wave" w:color="000000"/>
        </w:rPr>
        <w:t>誤って捕獲対象以外の動物が捕獲された場合は、速やかに放獣して下さい。</w:t>
      </w:r>
    </w:p>
    <w:p w:rsidR="00B27EBD" w:rsidRPr="00B27EBD" w:rsidRDefault="00B27EBD" w:rsidP="00B27EB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・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  <w:u w:val="wave" w:color="000000"/>
        </w:rPr>
        <w:t>捕獲檻の仕掛セットは駆除隊員しか行えないため、必ず駆除隊員の指示に従い捕獲を実施して下さい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。</w:t>
      </w:r>
    </w:p>
    <w:p w:rsidR="00B27EBD" w:rsidRPr="00B27EBD" w:rsidRDefault="00B27EBD" w:rsidP="00B27EB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27EBD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（報告事項）</w:t>
      </w:r>
    </w:p>
    <w:tbl>
      <w:tblPr>
        <w:tblStyle w:val="a3"/>
        <w:tblpPr w:leftFromText="142" w:rightFromText="142" w:vertAnchor="text" w:horzAnchor="margin" w:tblpXSpec="center" w:tblpY="181"/>
        <w:tblW w:w="9498" w:type="dxa"/>
        <w:tblLook w:val="04A0" w:firstRow="1" w:lastRow="0" w:firstColumn="1" w:lastColumn="0" w:noHBand="0" w:noVBand="1"/>
      </w:tblPr>
      <w:tblGrid>
        <w:gridCol w:w="1135"/>
        <w:gridCol w:w="1276"/>
        <w:gridCol w:w="2551"/>
        <w:gridCol w:w="2410"/>
        <w:gridCol w:w="2126"/>
      </w:tblGrid>
      <w:tr w:rsidR="00EE512A" w:rsidRPr="00BB426E" w:rsidTr="00EE512A">
        <w:trPr>
          <w:trHeight w:val="510"/>
        </w:trPr>
        <w:tc>
          <w:tcPr>
            <w:tcW w:w="1135" w:type="dxa"/>
            <w:tcBorders>
              <w:right w:val="dashed" w:sz="4" w:space="0" w:color="auto"/>
            </w:tcBorders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地区名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区長名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：</w:t>
            </w:r>
          </w:p>
        </w:tc>
        <w:tc>
          <w:tcPr>
            <w:tcW w:w="2410" w:type="dxa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住所：</w:t>
            </w:r>
          </w:p>
        </w:tc>
        <w:tc>
          <w:tcPr>
            <w:tcW w:w="2126" w:type="dxa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連絡先 ４４－</w:t>
            </w:r>
          </w:p>
        </w:tc>
      </w:tr>
      <w:tr w:rsidR="00EE512A" w:rsidRPr="00BB426E" w:rsidTr="00EE512A">
        <w:trPr>
          <w:trHeight w:val="432"/>
        </w:trPr>
        <w:tc>
          <w:tcPr>
            <w:tcW w:w="2411" w:type="dxa"/>
            <w:gridSpan w:val="2"/>
            <w:vMerge w:val="restart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駆除活動協力員</w:t>
            </w:r>
          </w:p>
        </w:tc>
        <w:tc>
          <w:tcPr>
            <w:tcW w:w="2551" w:type="dxa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氏　名：</w:t>
            </w:r>
          </w:p>
        </w:tc>
        <w:tc>
          <w:tcPr>
            <w:tcW w:w="2410" w:type="dxa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住所：</w:t>
            </w:r>
          </w:p>
        </w:tc>
        <w:tc>
          <w:tcPr>
            <w:tcW w:w="2126" w:type="dxa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連絡先 ４４－</w:t>
            </w:r>
          </w:p>
        </w:tc>
      </w:tr>
      <w:tr w:rsidR="00EE512A" w:rsidRPr="00BB426E" w:rsidTr="00EE512A">
        <w:trPr>
          <w:trHeight w:val="553"/>
        </w:trPr>
        <w:tc>
          <w:tcPr>
            <w:tcW w:w="2411" w:type="dxa"/>
            <w:gridSpan w:val="2"/>
            <w:vMerge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氏　名：</w:t>
            </w:r>
          </w:p>
        </w:tc>
        <w:tc>
          <w:tcPr>
            <w:tcW w:w="2410" w:type="dxa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住所：</w:t>
            </w:r>
          </w:p>
        </w:tc>
        <w:tc>
          <w:tcPr>
            <w:tcW w:w="2126" w:type="dxa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連絡先 ４４－</w:t>
            </w:r>
          </w:p>
        </w:tc>
      </w:tr>
      <w:tr w:rsidR="00EE512A" w:rsidRPr="00BB426E" w:rsidTr="00EE512A">
        <w:trPr>
          <w:trHeight w:val="561"/>
        </w:trPr>
        <w:tc>
          <w:tcPr>
            <w:tcW w:w="2411" w:type="dxa"/>
            <w:gridSpan w:val="2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保　管　場　所</w:t>
            </w:r>
          </w:p>
        </w:tc>
        <w:tc>
          <w:tcPr>
            <w:tcW w:w="7087" w:type="dxa"/>
            <w:gridSpan w:val="3"/>
            <w:vAlign w:val="center"/>
          </w:tcPr>
          <w:p w:rsidR="00EE512A" w:rsidRPr="00BB426E" w:rsidRDefault="00EE512A" w:rsidP="00EE512A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</w:tr>
    </w:tbl>
    <w:p w:rsidR="00EE512A" w:rsidRPr="00EE512A" w:rsidRDefault="00B27EBD" w:rsidP="00B27EBD">
      <w:pPr>
        <w:rPr>
          <w:rFonts w:ascii="ＭＳ ゴシック" w:eastAsia="ＭＳ 明朝" w:hAnsi="Times New Roman" w:cs="ＭＳ 明朝"/>
          <w:color w:val="000000"/>
          <w:kern w:val="0"/>
          <w:sz w:val="22"/>
        </w:rPr>
      </w:pPr>
      <w:r w:rsidRPr="00B27EBD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D91E42" w:rsidRDefault="00D91E42" w:rsidP="00B27EBD"/>
    <w:sectPr w:rsidR="00D91E42" w:rsidSect="00EE51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BD"/>
    <w:rsid w:val="00B27EBD"/>
    <w:rsid w:val="00D91E42"/>
    <w:rsid w:val="00E55FC4"/>
    <w:rsid w:val="00E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F7FDAF-AE40-418E-B918-2030CCB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ikeda133</dc:creator>
  <cp:lastModifiedBy>ikeda77IN</cp:lastModifiedBy>
  <cp:revision>2</cp:revision>
  <dcterms:created xsi:type="dcterms:W3CDTF">2015-06-16T04:40:00Z</dcterms:created>
  <dcterms:modified xsi:type="dcterms:W3CDTF">2022-01-14T02:44:00Z</dcterms:modified>
</cp:coreProperties>
</file>